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1650"/>
        <w:tblW w:w="13945" w:type="dxa"/>
        <w:tblLook w:val="04A0" w:firstRow="1" w:lastRow="0" w:firstColumn="1" w:lastColumn="0" w:noHBand="0" w:noVBand="1"/>
      </w:tblPr>
      <w:tblGrid>
        <w:gridCol w:w="770"/>
        <w:gridCol w:w="1866"/>
        <w:gridCol w:w="3119"/>
        <w:gridCol w:w="3202"/>
        <w:gridCol w:w="4988"/>
      </w:tblGrid>
      <w:tr w:rsidR="004D606E" w:rsidRPr="00FA1AF4" w:rsidTr="00FD1ACD">
        <w:trPr>
          <w:trHeight w:val="1297"/>
        </w:trPr>
        <w:tc>
          <w:tcPr>
            <w:tcW w:w="770" w:type="dxa"/>
            <w:vAlign w:val="center"/>
          </w:tcPr>
          <w:p w:rsidR="00B617BF" w:rsidRPr="00FA1AF4" w:rsidRDefault="00B617BF" w:rsidP="00B617BF">
            <w:pPr>
              <w:pStyle w:val="BodyTextIndent2"/>
              <w:tabs>
                <w:tab w:val="num" w:pos="993"/>
              </w:tabs>
              <w:spacing w:before="120" w:after="120"/>
              <w:ind w:firstLine="0"/>
              <w:jc w:val="center"/>
              <w:rPr>
                <w:rFonts w:ascii="Times New Roman" w:hAnsi="Times New Roman"/>
                <w:b/>
                <w:sz w:val="26"/>
                <w:szCs w:val="26"/>
              </w:rPr>
            </w:pPr>
            <w:r w:rsidRPr="00FA1AF4">
              <w:rPr>
                <w:rFonts w:ascii="Times New Roman" w:hAnsi="Times New Roman"/>
                <w:b/>
                <w:sz w:val="26"/>
                <w:szCs w:val="26"/>
              </w:rPr>
              <w:t>STT</w:t>
            </w:r>
          </w:p>
        </w:tc>
        <w:tc>
          <w:tcPr>
            <w:tcW w:w="1866" w:type="dxa"/>
            <w:vAlign w:val="center"/>
          </w:tcPr>
          <w:p w:rsidR="00B617BF" w:rsidRPr="00FA1AF4" w:rsidRDefault="00B617BF" w:rsidP="00B617BF">
            <w:pPr>
              <w:pStyle w:val="BodyTextIndent2"/>
              <w:tabs>
                <w:tab w:val="num" w:pos="993"/>
              </w:tabs>
              <w:spacing w:before="120" w:after="120"/>
              <w:ind w:firstLine="0"/>
              <w:jc w:val="center"/>
              <w:rPr>
                <w:rFonts w:ascii="Times New Roman" w:hAnsi="Times New Roman"/>
                <w:b/>
                <w:sz w:val="26"/>
                <w:szCs w:val="26"/>
              </w:rPr>
            </w:pPr>
            <w:r w:rsidRPr="00FA1AF4">
              <w:rPr>
                <w:rFonts w:ascii="Times New Roman" w:hAnsi="Times New Roman"/>
                <w:b/>
                <w:sz w:val="26"/>
                <w:szCs w:val="26"/>
              </w:rPr>
              <w:t>Nội dung</w:t>
            </w:r>
          </w:p>
          <w:p w:rsidR="00B617BF" w:rsidRPr="00FA1AF4" w:rsidRDefault="00B617BF" w:rsidP="00B617BF">
            <w:pPr>
              <w:pStyle w:val="BodyTextIndent2"/>
              <w:tabs>
                <w:tab w:val="num" w:pos="993"/>
              </w:tabs>
              <w:spacing w:before="120" w:after="120"/>
              <w:ind w:firstLine="0"/>
              <w:jc w:val="center"/>
              <w:rPr>
                <w:rFonts w:ascii="Times New Roman" w:hAnsi="Times New Roman"/>
                <w:b/>
                <w:sz w:val="26"/>
                <w:szCs w:val="26"/>
              </w:rPr>
            </w:pPr>
            <w:r w:rsidRPr="00FA1AF4">
              <w:rPr>
                <w:rFonts w:ascii="Times New Roman" w:hAnsi="Times New Roman"/>
                <w:b/>
                <w:sz w:val="26"/>
                <w:szCs w:val="26"/>
              </w:rPr>
              <w:t>/Chủ đề</w:t>
            </w:r>
          </w:p>
        </w:tc>
        <w:tc>
          <w:tcPr>
            <w:tcW w:w="3119" w:type="dxa"/>
            <w:vAlign w:val="center"/>
          </w:tcPr>
          <w:p w:rsidR="00B617BF" w:rsidRPr="00FA1AF4" w:rsidRDefault="00B617BF" w:rsidP="00B617BF">
            <w:pPr>
              <w:pStyle w:val="BodyTextIndent2"/>
              <w:tabs>
                <w:tab w:val="num" w:pos="993"/>
              </w:tabs>
              <w:spacing w:before="120" w:after="120"/>
              <w:ind w:firstLine="0"/>
              <w:jc w:val="center"/>
              <w:rPr>
                <w:rFonts w:ascii="Times New Roman" w:hAnsi="Times New Roman"/>
                <w:b/>
                <w:sz w:val="26"/>
                <w:szCs w:val="26"/>
              </w:rPr>
            </w:pPr>
            <w:r w:rsidRPr="00FA1AF4">
              <w:rPr>
                <w:rFonts w:ascii="Times New Roman" w:hAnsi="Times New Roman"/>
                <w:b/>
                <w:sz w:val="26"/>
                <w:szCs w:val="26"/>
              </w:rPr>
              <w:t>Nội dung bổ sung</w:t>
            </w:r>
          </w:p>
        </w:tc>
        <w:tc>
          <w:tcPr>
            <w:tcW w:w="3202" w:type="dxa"/>
            <w:vAlign w:val="center"/>
          </w:tcPr>
          <w:p w:rsidR="00B617BF" w:rsidRPr="00FA1AF4" w:rsidRDefault="00B617BF" w:rsidP="00B617BF">
            <w:pPr>
              <w:pStyle w:val="BodyTextIndent2"/>
              <w:tabs>
                <w:tab w:val="num" w:pos="993"/>
              </w:tabs>
              <w:spacing w:before="120" w:after="120"/>
              <w:ind w:firstLine="0"/>
              <w:jc w:val="center"/>
              <w:rPr>
                <w:rFonts w:ascii="Times New Roman" w:hAnsi="Times New Roman"/>
                <w:b/>
                <w:sz w:val="26"/>
                <w:szCs w:val="26"/>
              </w:rPr>
            </w:pPr>
            <w:r w:rsidRPr="00FA1AF4">
              <w:rPr>
                <w:rFonts w:ascii="Times New Roman" w:hAnsi="Times New Roman"/>
                <w:b/>
                <w:sz w:val="26"/>
                <w:szCs w:val="26"/>
              </w:rPr>
              <w:t xml:space="preserve">Cách thức thực hiện </w:t>
            </w:r>
            <w:r w:rsidRPr="00FA1AF4">
              <w:rPr>
                <w:rFonts w:ascii="Times New Roman" w:hAnsi="Times New Roman"/>
                <w:i/>
                <w:sz w:val="26"/>
                <w:szCs w:val="26"/>
              </w:rPr>
              <w:t>(lồng ghép khi dạy nội dung…./lồng ghép khi ôn tập nội dung…/cho HS tự đọc, tự nghiên cứu, GV hỗ trợ, nhận xét…/…..)</w:t>
            </w:r>
          </w:p>
        </w:tc>
        <w:tc>
          <w:tcPr>
            <w:tcW w:w="4988" w:type="dxa"/>
            <w:vAlign w:val="center"/>
          </w:tcPr>
          <w:p w:rsidR="00B617BF" w:rsidRPr="00FA1AF4" w:rsidRDefault="00B617BF" w:rsidP="00B617BF">
            <w:pPr>
              <w:pStyle w:val="BodyTextIndent2"/>
              <w:tabs>
                <w:tab w:val="num" w:pos="993"/>
              </w:tabs>
              <w:spacing w:before="120" w:after="120"/>
              <w:ind w:firstLine="0"/>
              <w:jc w:val="center"/>
              <w:rPr>
                <w:rFonts w:ascii="Times New Roman" w:hAnsi="Times New Roman"/>
                <w:b/>
                <w:sz w:val="26"/>
                <w:szCs w:val="26"/>
              </w:rPr>
            </w:pPr>
            <w:r w:rsidRPr="00FA1AF4">
              <w:rPr>
                <w:rFonts w:ascii="Times New Roman" w:hAnsi="Times New Roman"/>
                <w:b/>
                <w:sz w:val="26"/>
                <w:szCs w:val="26"/>
              </w:rPr>
              <w:t>Ghi chú</w:t>
            </w:r>
          </w:p>
        </w:tc>
      </w:tr>
      <w:tr w:rsidR="004D606E" w:rsidRPr="00FA1AF4" w:rsidTr="00FD1ACD">
        <w:trPr>
          <w:trHeight w:val="1133"/>
        </w:trPr>
        <w:tc>
          <w:tcPr>
            <w:tcW w:w="770" w:type="dxa"/>
          </w:tcPr>
          <w:p w:rsidR="004D606E" w:rsidRPr="00FA1AF4" w:rsidRDefault="004D606E"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1</w:t>
            </w:r>
          </w:p>
        </w:tc>
        <w:tc>
          <w:tcPr>
            <w:tcW w:w="1866" w:type="dxa"/>
          </w:tcPr>
          <w:p w:rsidR="004D606E" w:rsidRPr="00FA1AF4" w:rsidRDefault="004D606E"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Chí công vô tư</w:t>
            </w:r>
          </w:p>
        </w:tc>
        <w:tc>
          <w:tcPr>
            <w:tcW w:w="3119" w:type="dxa"/>
          </w:tcPr>
          <w:p w:rsidR="004D606E" w:rsidRPr="00FA1AF4" w:rsidRDefault="004D606E" w:rsidP="00FA1AF4">
            <w:pPr>
              <w:pStyle w:val="TableParagraph"/>
              <w:spacing w:line="264" w:lineRule="auto"/>
              <w:ind w:left="31" w:hanging="4"/>
              <w:jc w:val="both"/>
              <w:rPr>
                <w:sz w:val="26"/>
                <w:szCs w:val="26"/>
                <w:lang w:val="en-US"/>
              </w:rPr>
            </w:pPr>
            <w:r w:rsidRPr="00DE651B">
              <w:rPr>
                <w:bCs/>
                <w:sz w:val="26"/>
                <w:szCs w:val="26"/>
                <w:lang w:val="en-US"/>
              </w:rPr>
              <w:t xml:space="preserve">Bổ sung: </w:t>
            </w:r>
            <w:r w:rsidRPr="00DE651B">
              <w:rPr>
                <w:bCs/>
                <w:sz w:val="26"/>
                <w:szCs w:val="26"/>
              </w:rPr>
              <w:t xml:space="preserve"> </w:t>
            </w:r>
            <w:r w:rsidRPr="00DE651B">
              <w:rPr>
                <w:bCs/>
                <w:sz w:val="26"/>
                <w:szCs w:val="26"/>
                <w:lang w:val="en-US"/>
              </w:rPr>
              <w:t xml:space="preserve">Thể hiện được </w:t>
            </w:r>
            <w:r>
              <w:rPr>
                <w:bCs/>
                <w:sz w:val="26"/>
                <w:szCs w:val="26"/>
                <w:lang w:val="en-US"/>
              </w:rPr>
              <w:t>chí</w:t>
            </w:r>
            <w:r w:rsidRPr="00DE651B">
              <w:rPr>
                <w:bCs/>
                <w:sz w:val="26"/>
                <w:szCs w:val="26"/>
                <w:lang w:val="en-US"/>
              </w:rPr>
              <w:t xml:space="preserve"> công vô tư trong cuộc sống hàng ngày bằng thái độ và hành động </w:t>
            </w:r>
            <w:r w:rsidRPr="00DE651B">
              <w:rPr>
                <w:bCs/>
                <w:sz w:val="26"/>
                <w:szCs w:val="26"/>
              </w:rPr>
              <w:t>khách quan, công bằng.</w:t>
            </w:r>
          </w:p>
        </w:tc>
        <w:tc>
          <w:tcPr>
            <w:tcW w:w="3202" w:type="dxa"/>
          </w:tcPr>
          <w:p w:rsidR="004D606E" w:rsidRPr="00FA1AF4" w:rsidRDefault="004D606E" w:rsidP="00FD1ACD">
            <w:pPr>
              <w:pStyle w:val="TableParagraph"/>
              <w:spacing w:line="264" w:lineRule="auto"/>
              <w:ind w:left="31" w:hanging="4"/>
              <w:jc w:val="both"/>
              <w:rPr>
                <w:sz w:val="26"/>
                <w:szCs w:val="26"/>
                <w:lang w:val="en-US"/>
              </w:rPr>
            </w:pPr>
            <w:r>
              <w:rPr>
                <w:sz w:val="26"/>
                <w:szCs w:val="26"/>
                <w:lang w:val="en-US"/>
              </w:rPr>
              <w:t>-</w:t>
            </w:r>
            <w:r w:rsidR="00FD1ACD">
              <w:rPr>
                <w:sz w:val="26"/>
                <w:szCs w:val="26"/>
                <w:lang w:val="en-US"/>
              </w:rPr>
              <w:t>Lồng ghép khi dạy biểu hiện của chí công vô tư</w:t>
            </w:r>
          </w:p>
        </w:tc>
        <w:tc>
          <w:tcPr>
            <w:tcW w:w="4988" w:type="dxa"/>
          </w:tcPr>
          <w:p w:rsidR="004D606E"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Thực hiện từ tháng 3/2022. Đối với năm học 2021-2022 GVBM sẽ lồng ghép khi dạy ôn tập cuối năm cho hs. Từ năm học sau sẽ dạy khi học bài chí công vô tư.</w:t>
            </w:r>
          </w:p>
        </w:tc>
      </w:tr>
      <w:tr w:rsidR="004D606E" w:rsidRPr="00FA1AF4" w:rsidTr="00FD1ACD">
        <w:trPr>
          <w:trHeight w:val="1133"/>
        </w:trPr>
        <w:tc>
          <w:tcPr>
            <w:tcW w:w="770" w:type="dxa"/>
          </w:tcPr>
          <w:p w:rsidR="00B617BF"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2</w:t>
            </w:r>
          </w:p>
        </w:tc>
        <w:tc>
          <w:tcPr>
            <w:tcW w:w="1866" w:type="dxa"/>
          </w:tcPr>
          <w:p w:rsidR="00B617BF" w:rsidRPr="00FA1AF4" w:rsidRDefault="00B617BF" w:rsidP="00B617BF">
            <w:pPr>
              <w:pStyle w:val="BodyTextIndent2"/>
              <w:tabs>
                <w:tab w:val="num" w:pos="993"/>
              </w:tabs>
              <w:spacing w:before="120" w:after="120"/>
              <w:ind w:firstLine="0"/>
              <w:rPr>
                <w:rFonts w:ascii="Times New Roman" w:hAnsi="Times New Roman"/>
                <w:sz w:val="26"/>
                <w:szCs w:val="26"/>
              </w:rPr>
            </w:pPr>
            <w:r w:rsidRPr="00FA1AF4">
              <w:rPr>
                <w:rFonts w:ascii="Times New Roman" w:hAnsi="Times New Roman"/>
                <w:sz w:val="26"/>
                <w:szCs w:val="26"/>
              </w:rPr>
              <w:t>Thích ứng với thay đổi</w:t>
            </w:r>
          </w:p>
        </w:tc>
        <w:tc>
          <w:tcPr>
            <w:tcW w:w="3119" w:type="dxa"/>
          </w:tcPr>
          <w:p w:rsidR="00FA1AF4" w:rsidRPr="00FA1AF4" w:rsidRDefault="00FA1AF4" w:rsidP="00FA1AF4">
            <w:pPr>
              <w:pStyle w:val="TableParagraph"/>
              <w:spacing w:line="264" w:lineRule="auto"/>
              <w:ind w:left="31" w:hanging="4"/>
              <w:jc w:val="both"/>
              <w:rPr>
                <w:sz w:val="26"/>
                <w:szCs w:val="26"/>
              </w:rPr>
            </w:pPr>
            <w:r w:rsidRPr="00FA1AF4">
              <w:rPr>
                <w:sz w:val="26"/>
                <w:szCs w:val="26"/>
                <w:lang w:val="en-US"/>
              </w:rPr>
              <w:t xml:space="preserve">- </w:t>
            </w:r>
            <w:r w:rsidRPr="00FA1AF4">
              <w:rPr>
                <w:sz w:val="26"/>
                <w:szCs w:val="26"/>
              </w:rPr>
              <w:t>Nêu được một số thay đổi có khả năng xảy ra trong cuộc sống của bản thân và gia đình.</w:t>
            </w:r>
          </w:p>
          <w:p w:rsidR="00FA1AF4" w:rsidRPr="00FA1AF4" w:rsidRDefault="00FA1AF4" w:rsidP="00FA1AF4">
            <w:pPr>
              <w:pStyle w:val="TableParagraph"/>
              <w:spacing w:line="264" w:lineRule="auto"/>
              <w:ind w:left="31" w:hanging="4"/>
              <w:jc w:val="both"/>
              <w:rPr>
                <w:sz w:val="26"/>
                <w:szCs w:val="26"/>
              </w:rPr>
            </w:pPr>
            <w:r w:rsidRPr="00FA1AF4">
              <w:rPr>
                <w:sz w:val="26"/>
                <w:szCs w:val="26"/>
              </w:rPr>
              <w:t xml:space="preserve">- Nhận biết được </w:t>
            </w:r>
            <w:r w:rsidRPr="00FA1AF4">
              <w:rPr>
                <w:sz w:val="26"/>
                <w:szCs w:val="26"/>
                <w:lang w:val="en-US"/>
              </w:rPr>
              <w:t>ý</w:t>
            </w:r>
            <w:r w:rsidRPr="00FA1AF4">
              <w:rPr>
                <w:sz w:val="26"/>
                <w:szCs w:val="26"/>
              </w:rPr>
              <w:t xml:space="preserve"> nghĩa của việc thích ứng trước những thay đổi trong cuộc sống.</w:t>
            </w:r>
          </w:p>
          <w:p w:rsidR="00FA1AF4" w:rsidRPr="00FA1AF4" w:rsidRDefault="00FA1AF4" w:rsidP="00FA1AF4">
            <w:pPr>
              <w:pStyle w:val="TableParagraph"/>
              <w:spacing w:line="264" w:lineRule="auto"/>
              <w:ind w:left="31" w:hanging="4"/>
              <w:jc w:val="both"/>
              <w:rPr>
                <w:sz w:val="26"/>
                <w:szCs w:val="26"/>
              </w:rPr>
            </w:pPr>
            <w:r w:rsidRPr="00FA1AF4">
              <w:rPr>
                <w:sz w:val="26"/>
                <w:szCs w:val="26"/>
                <w:lang w:val="en-US"/>
              </w:rPr>
              <w:t xml:space="preserve">- </w:t>
            </w:r>
            <w:r w:rsidRPr="00FA1AF4">
              <w:rPr>
                <w:sz w:val="26"/>
                <w:szCs w:val="26"/>
              </w:rPr>
              <w:t>Nêu được các biện pháp để thích ứng với thay đổi trong cuộc sống.</w:t>
            </w:r>
          </w:p>
          <w:p w:rsidR="00B617BF" w:rsidRPr="00FA1AF4" w:rsidRDefault="00FA1AF4" w:rsidP="00FA1AF4">
            <w:pPr>
              <w:pStyle w:val="BodyTextIndent2"/>
              <w:tabs>
                <w:tab w:val="num" w:pos="993"/>
              </w:tabs>
              <w:spacing w:before="120" w:after="120"/>
              <w:ind w:firstLine="0"/>
              <w:rPr>
                <w:rFonts w:ascii="Times New Roman" w:hAnsi="Times New Roman"/>
                <w:sz w:val="26"/>
                <w:szCs w:val="26"/>
              </w:rPr>
            </w:pPr>
            <w:r w:rsidRPr="00FA1AF4">
              <w:rPr>
                <w:rFonts w:ascii="Times New Roman" w:hAnsi="Times New Roman"/>
                <w:sz w:val="26"/>
                <w:szCs w:val="26"/>
              </w:rPr>
              <w:lastRenderedPageBreak/>
              <w:t>- Thích ứng được với một số thay đổi (nếu có) trong cuộc sống của bản thân.</w:t>
            </w:r>
          </w:p>
        </w:tc>
        <w:tc>
          <w:tcPr>
            <w:tcW w:w="3202" w:type="dxa"/>
          </w:tcPr>
          <w:p w:rsidR="00FA1AF4" w:rsidRPr="00FA1AF4" w:rsidRDefault="00FA1AF4" w:rsidP="00FA1AF4">
            <w:pPr>
              <w:pStyle w:val="TableParagraph"/>
              <w:spacing w:line="264" w:lineRule="auto"/>
              <w:ind w:left="31" w:hanging="4"/>
              <w:jc w:val="both"/>
              <w:rPr>
                <w:sz w:val="26"/>
                <w:szCs w:val="26"/>
                <w:lang w:val="en-US"/>
              </w:rPr>
            </w:pPr>
            <w:r w:rsidRPr="00FA1AF4">
              <w:rPr>
                <w:sz w:val="26"/>
                <w:szCs w:val="26"/>
                <w:lang w:val="en-US"/>
              </w:rPr>
              <w:lastRenderedPageBreak/>
              <w:t>Thực hiện dạy tích hợp với:</w:t>
            </w:r>
          </w:p>
          <w:p w:rsidR="00FA1AF4" w:rsidRPr="00FA1AF4" w:rsidRDefault="00FA1AF4" w:rsidP="00FA1AF4">
            <w:pPr>
              <w:pStyle w:val="TableParagraph"/>
              <w:spacing w:line="264" w:lineRule="auto"/>
              <w:ind w:left="31" w:hanging="4"/>
              <w:jc w:val="both"/>
              <w:rPr>
                <w:sz w:val="26"/>
                <w:szCs w:val="26"/>
                <w:lang w:val="en-US"/>
              </w:rPr>
            </w:pPr>
            <w:r w:rsidRPr="00FA1AF4">
              <w:rPr>
                <w:sz w:val="26"/>
                <w:szCs w:val="26"/>
                <w:lang w:val="en-US"/>
              </w:rPr>
              <w:t xml:space="preserve">- Bài 2: Tự chủ </w:t>
            </w:r>
          </w:p>
          <w:p w:rsidR="00FA1AF4" w:rsidRPr="00FA1AF4" w:rsidRDefault="00FA1AF4" w:rsidP="00FA1AF4">
            <w:pPr>
              <w:pStyle w:val="TableParagraph"/>
              <w:spacing w:line="264" w:lineRule="auto"/>
              <w:ind w:left="31" w:hanging="4"/>
              <w:jc w:val="both"/>
              <w:rPr>
                <w:sz w:val="26"/>
                <w:szCs w:val="26"/>
                <w:lang w:val="en-US"/>
              </w:rPr>
            </w:pPr>
            <w:r w:rsidRPr="00FA1AF4">
              <w:rPr>
                <w:sz w:val="26"/>
                <w:szCs w:val="26"/>
                <w:lang w:val="en-US"/>
              </w:rPr>
              <w:t>- Bài 8: Năng động, sáng tạo.</w:t>
            </w:r>
          </w:p>
          <w:p w:rsidR="00B617BF" w:rsidRPr="00FA1AF4" w:rsidRDefault="00FA1AF4" w:rsidP="00FA1AF4">
            <w:pPr>
              <w:pStyle w:val="BodyTextIndent2"/>
              <w:spacing w:before="120" w:after="120"/>
              <w:ind w:firstLine="0"/>
              <w:rPr>
                <w:rFonts w:ascii="Times New Roman" w:hAnsi="Times New Roman"/>
                <w:sz w:val="26"/>
                <w:szCs w:val="26"/>
              </w:rPr>
            </w:pPr>
            <w:r w:rsidRPr="00FA1AF4">
              <w:rPr>
                <w:rFonts w:ascii="Times New Roman" w:hAnsi="Times New Roman"/>
                <w:sz w:val="26"/>
                <w:szCs w:val="26"/>
              </w:rPr>
              <w:t>- Bài 9: Làm việc có năng suất, chất lượng, hiệu quả.</w:t>
            </w:r>
          </w:p>
        </w:tc>
        <w:tc>
          <w:tcPr>
            <w:tcW w:w="4988" w:type="dxa"/>
          </w:tcPr>
          <w:p w:rsidR="00B617BF"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Thực hiện từ tháng 3/2022. Đối với năm học 2021-2022 GVBM sẽ lồng ghép khi dạy ôn tập cuối năm cho hs. Từ năm học sau sẽ dạy khi học bài 2,8,9.</w:t>
            </w:r>
          </w:p>
        </w:tc>
      </w:tr>
      <w:tr w:rsidR="00B617BF" w:rsidRPr="00FA1AF4" w:rsidTr="00FD1ACD">
        <w:trPr>
          <w:trHeight w:val="1133"/>
        </w:trPr>
        <w:tc>
          <w:tcPr>
            <w:tcW w:w="770" w:type="dxa"/>
          </w:tcPr>
          <w:p w:rsidR="00B617BF"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lastRenderedPageBreak/>
              <w:t>3</w:t>
            </w:r>
            <w:r w:rsidR="00FA1AF4" w:rsidRPr="00FA1AF4">
              <w:rPr>
                <w:rFonts w:ascii="Times New Roman" w:hAnsi="Times New Roman"/>
                <w:sz w:val="26"/>
                <w:szCs w:val="26"/>
              </w:rPr>
              <w:t>.</w:t>
            </w:r>
          </w:p>
        </w:tc>
        <w:tc>
          <w:tcPr>
            <w:tcW w:w="1866" w:type="dxa"/>
          </w:tcPr>
          <w:p w:rsidR="00B617BF" w:rsidRPr="00FD1ACD" w:rsidRDefault="00FA1AF4" w:rsidP="00B617BF">
            <w:pPr>
              <w:pStyle w:val="BodyTextIndent2"/>
              <w:tabs>
                <w:tab w:val="num" w:pos="993"/>
              </w:tabs>
              <w:spacing w:before="120" w:after="120"/>
              <w:ind w:firstLine="0"/>
              <w:rPr>
                <w:rFonts w:ascii="Times New Roman" w:hAnsi="Times New Roman"/>
                <w:sz w:val="26"/>
                <w:szCs w:val="26"/>
              </w:rPr>
            </w:pPr>
            <w:r w:rsidRPr="00FD1ACD">
              <w:rPr>
                <w:rFonts w:ascii="Times New Roman" w:hAnsi="Times New Roman"/>
                <w:bCs/>
                <w:sz w:val="26"/>
                <w:szCs w:val="26"/>
              </w:rPr>
              <w:t>Quản lí thời gian hiệu quả</w:t>
            </w:r>
          </w:p>
        </w:tc>
        <w:tc>
          <w:tcPr>
            <w:tcW w:w="3119" w:type="dxa"/>
          </w:tcPr>
          <w:p w:rsidR="00FA1AF4" w:rsidRPr="00FA1AF4" w:rsidRDefault="00FA1AF4" w:rsidP="00FA1AF4">
            <w:pPr>
              <w:spacing w:line="264" w:lineRule="auto"/>
              <w:ind w:left="31" w:hanging="4"/>
              <w:jc w:val="both"/>
              <w:rPr>
                <w:rFonts w:ascii="Times New Roman" w:hAnsi="Times New Roman" w:cs="Times New Roman"/>
                <w:sz w:val="26"/>
                <w:szCs w:val="26"/>
              </w:rPr>
            </w:pPr>
            <w:r w:rsidRPr="00FA1AF4">
              <w:rPr>
                <w:rFonts w:ascii="Times New Roman" w:hAnsi="Times New Roman" w:cs="Times New Roman"/>
                <w:sz w:val="26"/>
                <w:szCs w:val="26"/>
              </w:rPr>
              <w:t>- Hiểu được thế nào là quản lí thời gian hiệu quả.</w:t>
            </w:r>
          </w:p>
          <w:p w:rsidR="00FA1AF4" w:rsidRPr="00FA1AF4" w:rsidRDefault="00FA1AF4" w:rsidP="00FA1AF4">
            <w:pPr>
              <w:spacing w:line="264" w:lineRule="auto"/>
              <w:ind w:left="31" w:hanging="4"/>
              <w:jc w:val="both"/>
              <w:rPr>
                <w:rFonts w:ascii="Times New Roman" w:hAnsi="Times New Roman" w:cs="Times New Roman"/>
                <w:sz w:val="26"/>
                <w:szCs w:val="26"/>
              </w:rPr>
            </w:pPr>
            <w:r w:rsidRPr="00FA1AF4">
              <w:rPr>
                <w:rFonts w:ascii="Times New Roman" w:hAnsi="Times New Roman" w:cs="Times New Roman"/>
                <w:sz w:val="26"/>
                <w:szCs w:val="26"/>
              </w:rPr>
              <w:t>- Nhận biết được sự cần thiết phải quản lí thời gian hiệu quả.</w:t>
            </w:r>
          </w:p>
          <w:p w:rsidR="00FA1AF4" w:rsidRPr="00FA1AF4" w:rsidRDefault="00FA1AF4" w:rsidP="00FA1AF4">
            <w:pPr>
              <w:spacing w:line="264" w:lineRule="auto"/>
              <w:ind w:left="31" w:hanging="4"/>
              <w:jc w:val="both"/>
              <w:rPr>
                <w:rFonts w:ascii="Times New Roman" w:hAnsi="Times New Roman" w:cs="Times New Roman"/>
                <w:sz w:val="26"/>
                <w:szCs w:val="26"/>
              </w:rPr>
            </w:pPr>
            <w:r w:rsidRPr="00FA1AF4">
              <w:rPr>
                <w:rFonts w:ascii="Times New Roman" w:hAnsi="Times New Roman" w:cs="Times New Roman"/>
                <w:sz w:val="26"/>
                <w:szCs w:val="26"/>
              </w:rPr>
              <w:t>- Nêu được cách quản lí thời gian hiệu quả.</w:t>
            </w:r>
          </w:p>
          <w:p w:rsidR="00B617BF" w:rsidRPr="00FA1AF4" w:rsidRDefault="00FA1AF4" w:rsidP="00FA1AF4">
            <w:pPr>
              <w:pStyle w:val="BodyTextIndent2"/>
              <w:tabs>
                <w:tab w:val="num" w:pos="993"/>
              </w:tabs>
              <w:spacing w:before="120" w:after="120"/>
              <w:ind w:firstLine="0"/>
              <w:rPr>
                <w:rFonts w:ascii="Times New Roman" w:hAnsi="Times New Roman"/>
                <w:sz w:val="26"/>
                <w:szCs w:val="26"/>
              </w:rPr>
            </w:pPr>
            <w:r w:rsidRPr="00FA1AF4">
              <w:rPr>
                <w:rFonts w:ascii="Times New Roman" w:hAnsi="Times New Roman"/>
                <w:sz w:val="26"/>
                <w:szCs w:val="26"/>
              </w:rPr>
              <w:t>- Thực hiện được kĩ năng quản lí thời gian hiệu quả.</w:t>
            </w:r>
          </w:p>
        </w:tc>
        <w:tc>
          <w:tcPr>
            <w:tcW w:w="3202" w:type="dxa"/>
          </w:tcPr>
          <w:p w:rsidR="00FA1AF4" w:rsidRPr="00FA1AF4" w:rsidRDefault="00FA1AF4" w:rsidP="00FA1AF4">
            <w:pPr>
              <w:pStyle w:val="TableParagraph"/>
              <w:spacing w:line="264" w:lineRule="auto"/>
              <w:ind w:left="31" w:hanging="4"/>
              <w:jc w:val="both"/>
              <w:rPr>
                <w:sz w:val="26"/>
                <w:szCs w:val="26"/>
                <w:lang w:val="en-US"/>
              </w:rPr>
            </w:pPr>
            <w:r w:rsidRPr="00FA1AF4">
              <w:rPr>
                <w:sz w:val="26"/>
                <w:szCs w:val="26"/>
                <w:lang w:val="en-US"/>
              </w:rPr>
              <w:t>Thực hiện dạy tích hợp với:</w:t>
            </w:r>
          </w:p>
          <w:p w:rsidR="00FA1AF4" w:rsidRPr="00FA1AF4" w:rsidRDefault="00FA1AF4" w:rsidP="00FA1AF4">
            <w:pPr>
              <w:pStyle w:val="TableParagraph"/>
              <w:spacing w:line="264" w:lineRule="auto"/>
              <w:ind w:left="31" w:hanging="4"/>
              <w:jc w:val="both"/>
              <w:rPr>
                <w:sz w:val="26"/>
                <w:szCs w:val="26"/>
                <w:lang w:val="en-US"/>
              </w:rPr>
            </w:pPr>
            <w:r w:rsidRPr="00FA1AF4">
              <w:rPr>
                <w:sz w:val="26"/>
                <w:szCs w:val="26"/>
                <w:lang w:val="en-US"/>
              </w:rPr>
              <w:t xml:space="preserve">- Bài 2: Tự chủ </w:t>
            </w:r>
          </w:p>
          <w:p w:rsidR="00FA1AF4" w:rsidRPr="00FA1AF4" w:rsidRDefault="00FA1AF4" w:rsidP="00FA1AF4">
            <w:pPr>
              <w:pStyle w:val="TableParagraph"/>
              <w:spacing w:line="264" w:lineRule="auto"/>
              <w:ind w:left="31" w:hanging="4"/>
              <w:jc w:val="both"/>
              <w:rPr>
                <w:sz w:val="26"/>
                <w:szCs w:val="26"/>
                <w:lang w:val="en-US"/>
              </w:rPr>
            </w:pPr>
            <w:r w:rsidRPr="00FA1AF4">
              <w:rPr>
                <w:sz w:val="26"/>
                <w:szCs w:val="26"/>
                <w:lang w:val="en-US"/>
              </w:rPr>
              <w:t>- Bài 8: Năng động, sáng tạo.</w:t>
            </w:r>
          </w:p>
          <w:p w:rsidR="00B617BF" w:rsidRPr="00FA1AF4" w:rsidRDefault="00FA1AF4" w:rsidP="00FA1AF4">
            <w:pPr>
              <w:pStyle w:val="BodyTextIndent2"/>
              <w:tabs>
                <w:tab w:val="num" w:pos="993"/>
              </w:tabs>
              <w:spacing w:before="120" w:after="120"/>
              <w:ind w:firstLine="0"/>
              <w:rPr>
                <w:rFonts w:ascii="Times New Roman" w:hAnsi="Times New Roman"/>
                <w:sz w:val="26"/>
                <w:szCs w:val="26"/>
              </w:rPr>
            </w:pPr>
            <w:r w:rsidRPr="00FA1AF4">
              <w:rPr>
                <w:rFonts w:ascii="Times New Roman" w:hAnsi="Times New Roman"/>
                <w:sz w:val="26"/>
                <w:szCs w:val="26"/>
              </w:rPr>
              <w:t>- Bài 9: Làm việc có năng suất, chất lượng, hiệu quả.</w:t>
            </w:r>
          </w:p>
        </w:tc>
        <w:tc>
          <w:tcPr>
            <w:tcW w:w="4988" w:type="dxa"/>
          </w:tcPr>
          <w:p w:rsidR="00B617BF"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Thực hiện từ tháng 3/2022. Đối với năm học 2021-2022 GVBM sẽ lồng ghép khi dạy ôn tập cuối năm cho hs. Từ năm học sau sẽ</w:t>
            </w:r>
            <w:r w:rsidR="006241C3">
              <w:rPr>
                <w:rFonts w:ascii="Times New Roman" w:hAnsi="Times New Roman"/>
                <w:sz w:val="26"/>
                <w:szCs w:val="26"/>
              </w:rPr>
              <w:t xml:space="preserve"> dạy khi học bài 2,8,9.</w:t>
            </w:r>
          </w:p>
        </w:tc>
      </w:tr>
      <w:tr w:rsidR="00B617BF" w:rsidRPr="00FA1AF4" w:rsidTr="00FD1ACD">
        <w:trPr>
          <w:trHeight w:val="1133"/>
        </w:trPr>
        <w:tc>
          <w:tcPr>
            <w:tcW w:w="770" w:type="dxa"/>
          </w:tcPr>
          <w:p w:rsidR="00B617BF"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4</w:t>
            </w:r>
          </w:p>
        </w:tc>
        <w:tc>
          <w:tcPr>
            <w:tcW w:w="1866" w:type="dxa"/>
          </w:tcPr>
          <w:p w:rsidR="00B617BF" w:rsidRPr="00FD1ACD" w:rsidRDefault="00FA1AF4" w:rsidP="00B617BF">
            <w:pPr>
              <w:pStyle w:val="BodyTextIndent2"/>
              <w:tabs>
                <w:tab w:val="num" w:pos="993"/>
              </w:tabs>
              <w:spacing w:before="120" w:after="120"/>
              <w:ind w:firstLine="0"/>
              <w:rPr>
                <w:rFonts w:ascii="Times New Roman" w:hAnsi="Times New Roman"/>
                <w:sz w:val="26"/>
                <w:szCs w:val="26"/>
              </w:rPr>
            </w:pPr>
            <w:r w:rsidRPr="00FD1ACD">
              <w:rPr>
                <w:rFonts w:ascii="Times New Roman" w:hAnsi="Times New Roman"/>
                <w:bCs/>
                <w:sz w:val="26"/>
                <w:szCs w:val="26"/>
              </w:rPr>
              <w:t>Tiêu dùng thông minh</w:t>
            </w:r>
          </w:p>
        </w:tc>
        <w:tc>
          <w:tcPr>
            <w:tcW w:w="3119" w:type="dxa"/>
          </w:tcPr>
          <w:p w:rsidR="00FA1AF4" w:rsidRPr="00DE651B" w:rsidRDefault="00FA1AF4" w:rsidP="00FA1AF4">
            <w:pPr>
              <w:pStyle w:val="TableParagraph"/>
              <w:spacing w:line="264" w:lineRule="auto"/>
              <w:ind w:left="0" w:right="27"/>
              <w:jc w:val="both"/>
              <w:rPr>
                <w:sz w:val="26"/>
                <w:szCs w:val="26"/>
              </w:rPr>
            </w:pPr>
            <w:r w:rsidRPr="00DE651B">
              <w:rPr>
                <w:sz w:val="26"/>
                <w:szCs w:val="26"/>
                <w:lang w:val="en-US"/>
              </w:rPr>
              <w:t xml:space="preserve">- </w:t>
            </w:r>
            <w:r w:rsidRPr="00DE651B">
              <w:rPr>
                <w:sz w:val="26"/>
                <w:szCs w:val="26"/>
              </w:rPr>
              <w:t>Nhận biết được thế nào là tiêu dùng thông minh;</w:t>
            </w:r>
            <w:r w:rsidRPr="00DE651B">
              <w:rPr>
                <w:sz w:val="26"/>
                <w:szCs w:val="26"/>
                <w:lang w:val="en-US"/>
              </w:rPr>
              <w:t xml:space="preserve"> </w:t>
            </w:r>
            <w:r w:rsidRPr="00DE651B">
              <w:rPr>
                <w:sz w:val="26"/>
                <w:szCs w:val="26"/>
              </w:rPr>
              <w:t xml:space="preserve">lợi </w:t>
            </w:r>
            <w:r>
              <w:rPr>
                <w:sz w:val="26"/>
                <w:szCs w:val="26"/>
              </w:rPr>
              <w:t>ích</w:t>
            </w:r>
            <w:r w:rsidRPr="00DE651B">
              <w:rPr>
                <w:sz w:val="26"/>
                <w:szCs w:val="26"/>
              </w:rPr>
              <w:t xml:space="preserve"> của tiêu dùng thông minh.</w:t>
            </w:r>
          </w:p>
          <w:p w:rsidR="00FA1AF4" w:rsidRPr="00DE651B" w:rsidRDefault="00FA1AF4" w:rsidP="00FA1AF4">
            <w:pPr>
              <w:pStyle w:val="TableParagraph"/>
              <w:spacing w:line="264" w:lineRule="auto"/>
              <w:ind w:left="0" w:right="27"/>
              <w:jc w:val="both"/>
              <w:rPr>
                <w:sz w:val="26"/>
                <w:szCs w:val="26"/>
              </w:rPr>
            </w:pPr>
            <w:r w:rsidRPr="00DE651B">
              <w:rPr>
                <w:sz w:val="26"/>
                <w:szCs w:val="26"/>
                <w:lang w:val="en-US"/>
              </w:rPr>
              <w:t xml:space="preserve">- </w:t>
            </w:r>
            <w:r w:rsidRPr="00DE651B">
              <w:rPr>
                <w:sz w:val="26"/>
                <w:szCs w:val="26"/>
              </w:rPr>
              <w:t>Đánh giá được các hành vi tiêu dùng thông minh và kém thông minh.</w:t>
            </w:r>
          </w:p>
          <w:p w:rsidR="00FA1AF4" w:rsidRPr="00DE651B" w:rsidRDefault="00FA1AF4" w:rsidP="00FA1AF4">
            <w:pPr>
              <w:pStyle w:val="TableParagraph"/>
              <w:spacing w:line="264" w:lineRule="auto"/>
              <w:ind w:left="0" w:right="27"/>
              <w:jc w:val="both"/>
              <w:rPr>
                <w:sz w:val="26"/>
                <w:szCs w:val="26"/>
              </w:rPr>
            </w:pPr>
            <w:r w:rsidRPr="00DE651B">
              <w:rPr>
                <w:sz w:val="26"/>
                <w:szCs w:val="26"/>
                <w:lang w:val="en-US"/>
              </w:rPr>
              <w:t xml:space="preserve">- </w:t>
            </w:r>
            <w:r w:rsidRPr="00DE651B">
              <w:rPr>
                <w:sz w:val="26"/>
                <w:szCs w:val="26"/>
              </w:rPr>
              <w:t xml:space="preserve">Nêu được các cách tiêu dùng thông minh (nắm bắt thông tin về sản phẩm, sử dụng sản phẩm an toàn, nhận biết những hình thức quảng cáo khác nhau, xác </w:t>
            </w:r>
            <w:r w:rsidRPr="00DE651B">
              <w:rPr>
                <w:sz w:val="26"/>
                <w:szCs w:val="26"/>
              </w:rPr>
              <w:lastRenderedPageBreak/>
              <w:t>định phương thức thanh toán,...).</w:t>
            </w:r>
          </w:p>
          <w:p w:rsidR="00B617BF" w:rsidRPr="00FA1AF4" w:rsidRDefault="00B617BF" w:rsidP="00B617BF">
            <w:pPr>
              <w:pStyle w:val="BodyTextIndent2"/>
              <w:tabs>
                <w:tab w:val="num" w:pos="993"/>
              </w:tabs>
              <w:spacing w:before="120" w:after="120"/>
              <w:ind w:firstLine="0"/>
              <w:rPr>
                <w:rFonts w:ascii="Times New Roman" w:hAnsi="Times New Roman"/>
                <w:sz w:val="26"/>
                <w:szCs w:val="26"/>
              </w:rPr>
            </w:pPr>
          </w:p>
        </w:tc>
        <w:tc>
          <w:tcPr>
            <w:tcW w:w="3202" w:type="dxa"/>
          </w:tcPr>
          <w:p w:rsidR="00FA1AF4" w:rsidRPr="00DE651B" w:rsidRDefault="00FA1AF4" w:rsidP="00FA1AF4">
            <w:pPr>
              <w:pStyle w:val="TableParagraph"/>
              <w:spacing w:line="264" w:lineRule="auto"/>
              <w:ind w:left="0" w:right="27"/>
              <w:jc w:val="both"/>
              <w:rPr>
                <w:sz w:val="26"/>
                <w:szCs w:val="26"/>
                <w:lang w:val="en-US"/>
              </w:rPr>
            </w:pPr>
            <w:r w:rsidRPr="00DE651B">
              <w:rPr>
                <w:sz w:val="26"/>
                <w:szCs w:val="26"/>
                <w:lang w:val="en-US"/>
              </w:rPr>
              <w:lastRenderedPageBreak/>
              <w:t>- Xây dựng thành chủ đề “Người tiêu dùng thông minh”</w:t>
            </w:r>
            <w:r w:rsidR="004D606E">
              <w:rPr>
                <w:sz w:val="26"/>
                <w:szCs w:val="26"/>
                <w:lang w:val="en-US"/>
              </w:rPr>
              <w:t xml:space="preserve"> ( dạy cuối học kì 2)</w:t>
            </w:r>
          </w:p>
          <w:p w:rsidR="00B617BF" w:rsidRPr="00FD1ACD" w:rsidRDefault="00FA1AF4" w:rsidP="00FA1AF4">
            <w:pPr>
              <w:pStyle w:val="BodyTextIndent2"/>
              <w:tabs>
                <w:tab w:val="num" w:pos="993"/>
              </w:tabs>
              <w:spacing w:before="120" w:after="120"/>
              <w:ind w:firstLine="0"/>
              <w:rPr>
                <w:rFonts w:ascii="Times New Roman" w:hAnsi="Times New Roman"/>
                <w:sz w:val="26"/>
                <w:szCs w:val="26"/>
              </w:rPr>
            </w:pPr>
            <w:r w:rsidRPr="00FD1ACD">
              <w:rPr>
                <w:rFonts w:ascii="Times New Roman" w:hAnsi="Times New Roman"/>
                <w:sz w:val="26"/>
                <w:szCs w:val="26"/>
              </w:rPr>
              <w:t>- Thưc hiện dạy học theo yêu cầu cần đạt của CT 2018</w:t>
            </w:r>
          </w:p>
        </w:tc>
        <w:tc>
          <w:tcPr>
            <w:tcW w:w="4988" w:type="dxa"/>
          </w:tcPr>
          <w:p w:rsidR="00B617BF" w:rsidRPr="00FA1AF4" w:rsidRDefault="006241C3" w:rsidP="006241C3">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Thực hiện từ tháng 3/2022.  Dạy vào cuối học kì II</w:t>
            </w:r>
          </w:p>
        </w:tc>
      </w:tr>
      <w:tr w:rsidR="00B617BF" w:rsidRPr="00FA1AF4" w:rsidTr="00FD1ACD">
        <w:trPr>
          <w:trHeight w:val="1133"/>
        </w:trPr>
        <w:tc>
          <w:tcPr>
            <w:tcW w:w="770" w:type="dxa"/>
          </w:tcPr>
          <w:p w:rsidR="00B617BF"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lastRenderedPageBreak/>
              <w:t>5</w:t>
            </w:r>
          </w:p>
        </w:tc>
        <w:tc>
          <w:tcPr>
            <w:tcW w:w="1866" w:type="dxa"/>
          </w:tcPr>
          <w:p w:rsidR="00B617BF" w:rsidRPr="00FD1ACD" w:rsidRDefault="00FD1ACD" w:rsidP="00FD1ACD">
            <w:pPr>
              <w:pStyle w:val="BodyTextIndent2"/>
              <w:spacing w:before="120" w:after="120"/>
              <w:ind w:firstLine="0"/>
              <w:rPr>
                <w:rFonts w:ascii="Times New Roman" w:hAnsi="Times New Roman"/>
                <w:sz w:val="26"/>
                <w:szCs w:val="26"/>
              </w:rPr>
            </w:pPr>
            <w:r>
              <w:rPr>
                <w:rFonts w:ascii="Times New Roman" w:hAnsi="Times New Roman"/>
                <w:sz w:val="26"/>
                <w:szCs w:val="26"/>
              </w:rPr>
              <w:t>-</w:t>
            </w:r>
            <w:r w:rsidRPr="00FD1ACD">
              <w:rPr>
                <w:rFonts w:ascii="Times New Roman" w:hAnsi="Times New Roman"/>
                <w:sz w:val="26"/>
                <w:szCs w:val="26"/>
              </w:rPr>
              <w:t>Bảo vệ hòa bình</w:t>
            </w:r>
          </w:p>
          <w:p w:rsidR="00FD1ACD" w:rsidRPr="00FD1ACD" w:rsidRDefault="00FD1ACD" w:rsidP="00FD1ACD">
            <w:pPr>
              <w:pStyle w:val="BodyTextIndent2"/>
              <w:spacing w:before="120" w:after="120"/>
              <w:ind w:firstLine="0"/>
              <w:rPr>
                <w:rFonts w:ascii="Times New Roman" w:hAnsi="Times New Roman"/>
                <w:sz w:val="26"/>
                <w:szCs w:val="26"/>
              </w:rPr>
            </w:pPr>
            <w:r>
              <w:rPr>
                <w:rFonts w:ascii="Times New Roman" w:hAnsi="Times New Roman"/>
                <w:sz w:val="26"/>
                <w:szCs w:val="26"/>
              </w:rPr>
              <w:t>-</w:t>
            </w:r>
            <w:r w:rsidRPr="00FD1ACD">
              <w:rPr>
                <w:rFonts w:ascii="Times New Roman" w:hAnsi="Times New Roman"/>
                <w:sz w:val="26"/>
                <w:szCs w:val="26"/>
              </w:rPr>
              <w:t>Kế thừa và phát huy truyền thống tốt đẹp của dân tộc</w:t>
            </w:r>
          </w:p>
          <w:p w:rsidR="00FD1ACD" w:rsidRPr="00FD1ACD" w:rsidRDefault="00FD1ACD" w:rsidP="00FD1ACD">
            <w:pPr>
              <w:spacing w:line="264" w:lineRule="auto"/>
              <w:jc w:val="both"/>
              <w:rPr>
                <w:rFonts w:ascii="Times New Roman" w:hAnsi="Times New Roman" w:cs="Times New Roman"/>
                <w:sz w:val="26"/>
                <w:szCs w:val="26"/>
              </w:rPr>
            </w:pPr>
            <w:r>
              <w:rPr>
                <w:rFonts w:ascii="Times New Roman" w:hAnsi="Times New Roman" w:cs="Times New Roman"/>
                <w:sz w:val="26"/>
                <w:szCs w:val="26"/>
              </w:rPr>
              <w:t>-</w:t>
            </w:r>
            <w:r w:rsidRPr="00FD1ACD">
              <w:rPr>
                <w:rFonts w:ascii="Times New Roman" w:hAnsi="Times New Roman" w:cs="Times New Roman"/>
                <w:sz w:val="26"/>
                <w:szCs w:val="26"/>
              </w:rPr>
              <w:t>Lí tưởng sống của thanh niên</w:t>
            </w:r>
          </w:p>
          <w:p w:rsidR="00FD1ACD" w:rsidRPr="00FA1AF4" w:rsidRDefault="00FD1ACD" w:rsidP="00FD1ACD">
            <w:pPr>
              <w:pStyle w:val="BodyTextIndent2"/>
              <w:spacing w:before="120" w:after="120"/>
              <w:ind w:firstLine="0"/>
              <w:rPr>
                <w:rFonts w:ascii="Times New Roman" w:hAnsi="Times New Roman"/>
                <w:sz w:val="26"/>
                <w:szCs w:val="26"/>
              </w:rPr>
            </w:pPr>
          </w:p>
        </w:tc>
        <w:tc>
          <w:tcPr>
            <w:tcW w:w="3119" w:type="dxa"/>
          </w:tcPr>
          <w:p w:rsidR="00B617BF"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Nội dung bài học</w:t>
            </w:r>
          </w:p>
        </w:tc>
        <w:tc>
          <w:tcPr>
            <w:tcW w:w="3202" w:type="dxa"/>
          </w:tcPr>
          <w:p w:rsidR="00B617BF" w:rsidRPr="00FA1AF4"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Thực hiện theo yêu cầu cần đạt 2018</w:t>
            </w:r>
          </w:p>
        </w:tc>
        <w:tc>
          <w:tcPr>
            <w:tcW w:w="4988" w:type="dxa"/>
          </w:tcPr>
          <w:p w:rsidR="00B617BF" w:rsidRPr="00FA1AF4" w:rsidRDefault="006241C3"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Thực hiện từ tháng 3/2022. Đối với năm học 2021-2022 GVBM sẽ lồng ghép khi dạy ôn tập cuối năm cho hs. Từ năm học sau sẽ dạy khi học bài 4,7,10</w:t>
            </w:r>
          </w:p>
        </w:tc>
      </w:tr>
      <w:tr w:rsidR="00FD1ACD" w:rsidRPr="00FA1AF4" w:rsidTr="00FD1ACD">
        <w:trPr>
          <w:trHeight w:val="1133"/>
        </w:trPr>
        <w:tc>
          <w:tcPr>
            <w:tcW w:w="770" w:type="dxa"/>
          </w:tcPr>
          <w:p w:rsidR="00FD1ACD"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6</w:t>
            </w:r>
          </w:p>
        </w:tc>
        <w:tc>
          <w:tcPr>
            <w:tcW w:w="1866" w:type="dxa"/>
          </w:tcPr>
          <w:p w:rsidR="00FD1ACD" w:rsidRDefault="00FD1ACD" w:rsidP="00FD1ACD">
            <w:pPr>
              <w:pStyle w:val="BodyTextIndent2"/>
              <w:spacing w:before="120" w:after="120"/>
              <w:ind w:firstLine="0"/>
              <w:rPr>
                <w:rFonts w:ascii="Times New Roman" w:hAnsi="Times New Roman"/>
                <w:sz w:val="26"/>
                <w:szCs w:val="26"/>
              </w:rPr>
            </w:pPr>
            <w:r w:rsidRPr="00FD1ACD">
              <w:rPr>
                <w:rFonts w:ascii="Times New Roman" w:hAnsi="Times New Roman"/>
                <w:sz w:val="26"/>
                <w:szCs w:val="26"/>
                <w:lang w:val="pt-BR"/>
              </w:rPr>
              <w:t>Vi phạm pháp luật và trách nhiệm pháp lí của công dân.</w:t>
            </w:r>
          </w:p>
        </w:tc>
        <w:tc>
          <w:tcPr>
            <w:tcW w:w="3119" w:type="dxa"/>
          </w:tcPr>
          <w:p w:rsidR="00FD1ACD"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Nội dung bài học</w:t>
            </w:r>
          </w:p>
        </w:tc>
        <w:tc>
          <w:tcPr>
            <w:tcW w:w="3202" w:type="dxa"/>
          </w:tcPr>
          <w:p w:rsidR="00FD1ACD" w:rsidRDefault="00FD1ACD"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Thực hiện theo yêu cầu cần đạt 2018 kết hợp 2016</w:t>
            </w:r>
          </w:p>
        </w:tc>
        <w:tc>
          <w:tcPr>
            <w:tcW w:w="4988" w:type="dxa"/>
          </w:tcPr>
          <w:p w:rsidR="00FD1ACD" w:rsidRPr="00FA1AF4" w:rsidRDefault="006241C3" w:rsidP="006241C3">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 xml:space="preserve">Thực hiện từ tháng 3/2022. </w:t>
            </w:r>
          </w:p>
        </w:tc>
      </w:tr>
      <w:tr w:rsidR="00A873F6" w:rsidRPr="00FA1AF4" w:rsidTr="0045590C">
        <w:trPr>
          <w:trHeight w:val="1133"/>
        </w:trPr>
        <w:tc>
          <w:tcPr>
            <w:tcW w:w="770" w:type="dxa"/>
          </w:tcPr>
          <w:p w:rsidR="00A873F6" w:rsidRDefault="00A873F6" w:rsidP="00B617BF">
            <w:pPr>
              <w:pStyle w:val="BodyTextIndent2"/>
              <w:tabs>
                <w:tab w:val="num" w:pos="993"/>
              </w:tabs>
              <w:spacing w:before="120" w:after="120"/>
              <w:ind w:firstLine="0"/>
              <w:rPr>
                <w:rFonts w:ascii="Times New Roman" w:hAnsi="Times New Roman"/>
                <w:sz w:val="26"/>
                <w:szCs w:val="26"/>
              </w:rPr>
            </w:pPr>
            <w:r>
              <w:rPr>
                <w:rFonts w:ascii="Times New Roman" w:hAnsi="Times New Roman"/>
                <w:sz w:val="26"/>
                <w:szCs w:val="26"/>
              </w:rPr>
              <w:t>7</w:t>
            </w:r>
          </w:p>
        </w:tc>
        <w:tc>
          <w:tcPr>
            <w:tcW w:w="13175" w:type="dxa"/>
            <w:gridSpan w:val="4"/>
          </w:tcPr>
          <w:p w:rsidR="00A873F6" w:rsidRDefault="00A873F6" w:rsidP="006241C3">
            <w:pPr>
              <w:pStyle w:val="BodyTextIndent2"/>
              <w:tabs>
                <w:tab w:val="num" w:pos="993"/>
              </w:tabs>
              <w:spacing w:before="120" w:after="120"/>
              <w:ind w:firstLine="0"/>
              <w:rPr>
                <w:rFonts w:ascii="Times New Roman" w:hAnsi="Times New Roman"/>
                <w:sz w:val="26"/>
                <w:szCs w:val="26"/>
              </w:rPr>
            </w:pPr>
            <w:bookmarkStart w:id="0" w:name="_GoBack"/>
            <w:bookmarkEnd w:id="0"/>
            <w:r>
              <w:rPr>
                <w:rFonts w:ascii="Times New Roman" w:hAnsi="Times New Roman"/>
                <w:sz w:val="26"/>
                <w:szCs w:val="26"/>
              </w:rPr>
              <w:t>Toàn bộ giáo án lớp 9 soạn theo hướng phát triển phẩm chất năng lực ( theo CV 5512)</w:t>
            </w:r>
          </w:p>
        </w:tc>
      </w:tr>
    </w:tbl>
    <w:p w:rsidR="00B617BF" w:rsidRPr="00B617BF" w:rsidRDefault="00B617BF" w:rsidP="00B617BF">
      <w:pPr>
        <w:pStyle w:val="BodyTextIndent2"/>
        <w:tabs>
          <w:tab w:val="num" w:pos="993"/>
        </w:tabs>
        <w:spacing w:before="120" w:after="120"/>
        <w:ind w:firstLine="706"/>
        <w:jc w:val="center"/>
        <w:rPr>
          <w:rFonts w:ascii="Times New Roman" w:hAnsi="Times New Roman"/>
          <w:b/>
          <w:szCs w:val="28"/>
        </w:rPr>
      </w:pPr>
      <w:r w:rsidRPr="00B617BF">
        <w:rPr>
          <w:rFonts w:ascii="Times New Roman" w:hAnsi="Times New Roman"/>
          <w:b/>
          <w:szCs w:val="28"/>
        </w:rPr>
        <w:lastRenderedPageBreak/>
        <w:t>THỐNG</w:t>
      </w:r>
      <w:r w:rsidR="006241C3">
        <w:rPr>
          <w:rFonts w:ascii="Times New Roman" w:hAnsi="Times New Roman"/>
          <w:b/>
          <w:szCs w:val="28"/>
        </w:rPr>
        <w:t xml:space="preserve"> NHẤT KHUNG SẢN PHẨM MÔN GDCD LỚ</w:t>
      </w:r>
      <w:r w:rsidRPr="00B617BF">
        <w:rPr>
          <w:rFonts w:ascii="Times New Roman" w:hAnsi="Times New Roman"/>
          <w:b/>
          <w:szCs w:val="28"/>
        </w:rPr>
        <w:t>P 9 SAU KHI HOÀN THÀNH TẬP HUẤN</w:t>
      </w:r>
    </w:p>
    <w:p w:rsidR="00A505BC" w:rsidRDefault="00A505BC"/>
    <w:sectPr w:rsidR="00A505BC" w:rsidSect="00FD1AC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45" w:rsidRDefault="00A85145" w:rsidP="00B617BF">
      <w:pPr>
        <w:spacing w:after="0" w:line="240" w:lineRule="auto"/>
      </w:pPr>
      <w:r>
        <w:separator/>
      </w:r>
    </w:p>
  </w:endnote>
  <w:endnote w:type="continuationSeparator" w:id="0">
    <w:p w:rsidR="00A85145" w:rsidRDefault="00A85145" w:rsidP="00B6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45" w:rsidRDefault="00A85145" w:rsidP="00B617BF">
      <w:pPr>
        <w:spacing w:after="0" w:line="240" w:lineRule="auto"/>
      </w:pPr>
      <w:r>
        <w:separator/>
      </w:r>
    </w:p>
  </w:footnote>
  <w:footnote w:type="continuationSeparator" w:id="0">
    <w:p w:rsidR="00A85145" w:rsidRDefault="00A85145" w:rsidP="00B61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965E5"/>
    <w:multiLevelType w:val="hybridMultilevel"/>
    <w:tmpl w:val="F03A873A"/>
    <w:lvl w:ilvl="0" w:tplc="E2F221A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CA474EB"/>
    <w:multiLevelType w:val="hybridMultilevel"/>
    <w:tmpl w:val="5CBE570A"/>
    <w:lvl w:ilvl="0" w:tplc="F7A408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615EA"/>
    <w:multiLevelType w:val="hybridMultilevel"/>
    <w:tmpl w:val="B8CE36B0"/>
    <w:lvl w:ilvl="0" w:tplc="6686ADB0">
      <w:start w:val="1"/>
      <w:numFmt w:val="bullet"/>
      <w:lvlText w:val="-"/>
      <w:lvlJc w:val="left"/>
      <w:pPr>
        <w:ind w:left="387" w:hanging="360"/>
      </w:pPr>
      <w:rPr>
        <w:rFonts w:ascii="Times New Roman" w:eastAsia="Times New Roman"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BF"/>
    <w:rsid w:val="004D606E"/>
    <w:rsid w:val="006241C3"/>
    <w:rsid w:val="00A505BC"/>
    <w:rsid w:val="00A85145"/>
    <w:rsid w:val="00A873F6"/>
    <w:rsid w:val="00B617BF"/>
    <w:rsid w:val="00D27704"/>
    <w:rsid w:val="00FA1AF4"/>
    <w:rsid w:val="00FD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E720-E409-499A-9F2B-34FF66F2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BF"/>
    <w:pPr>
      <w:spacing w:after="200" w:line="276" w:lineRule="auto"/>
    </w:pPr>
  </w:style>
  <w:style w:type="paragraph" w:styleId="Heading1">
    <w:name w:val="heading 1"/>
    <w:basedOn w:val="Normal"/>
    <w:next w:val="Normal"/>
    <w:link w:val="Heading1Char"/>
    <w:uiPriority w:val="9"/>
    <w:qFormat/>
    <w:rsid w:val="00B617BF"/>
    <w:pPr>
      <w:keepNext/>
      <w:spacing w:before="240" w:after="60" w:line="240" w:lineRule="auto"/>
      <w:outlineLvl w:val="0"/>
    </w:pPr>
    <w:rPr>
      <w:rFonts w:ascii="Times New Roman" w:eastAsia="Times New Roman" w:hAnsi="Times New Roman" w:cs="Times New Roman"/>
      <w:b/>
      <w:bCs/>
      <w:kern w:val="32"/>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617BF"/>
    <w:pPr>
      <w:spacing w:after="0" w:line="240" w:lineRule="auto"/>
      <w:ind w:firstLine="720"/>
      <w:jc w:val="both"/>
    </w:pPr>
    <w:rPr>
      <w:rFonts w:ascii="VNI-Times" w:eastAsia="Times New Roman" w:hAnsi="VNI-Times" w:cs="Times New Roman"/>
      <w:sz w:val="28"/>
      <w:szCs w:val="20"/>
    </w:rPr>
  </w:style>
  <w:style w:type="character" w:customStyle="1" w:styleId="BodyTextIndent2Char">
    <w:name w:val="Body Text Indent 2 Char"/>
    <w:basedOn w:val="DefaultParagraphFont"/>
    <w:link w:val="BodyTextIndent2"/>
    <w:rsid w:val="00B617BF"/>
    <w:rPr>
      <w:rFonts w:ascii="VNI-Times" w:eastAsia="Times New Roman" w:hAnsi="VNI-Times" w:cs="Times New Roman"/>
      <w:sz w:val="28"/>
      <w:szCs w:val="20"/>
    </w:rPr>
  </w:style>
  <w:style w:type="table" w:styleId="TableGrid">
    <w:name w:val="Table Grid"/>
    <w:basedOn w:val="TableNormal"/>
    <w:uiPriority w:val="59"/>
    <w:rsid w:val="00B61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1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BF"/>
  </w:style>
  <w:style w:type="paragraph" w:styleId="Footer">
    <w:name w:val="footer"/>
    <w:basedOn w:val="Normal"/>
    <w:link w:val="FooterChar"/>
    <w:uiPriority w:val="99"/>
    <w:unhideWhenUsed/>
    <w:rsid w:val="00B6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BF"/>
  </w:style>
  <w:style w:type="character" w:customStyle="1" w:styleId="Heading1Char">
    <w:name w:val="Heading 1 Char"/>
    <w:basedOn w:val="DefaultParagraphFont"/>
    <w:link w:val="Heading1"/>
    <w:uiPriority w:val="9"/>
    <w:rsid w:val="00B617BF"/>
    <w:rPr>
      <w:rFonts w:ascii="Times New Roman" w:eastAsia="Times New Roman" w:hAnsi="Times New Roman" w:cs="Times New Roman"/>
      <w:b/>
      <w:bCs/>
      <w:kern w:val="32"/>
      <w:sz w:val="26"/>
      <w:szCs w:val="26"/>
      <w:lang w:val="vi-VN"/>
    </w:rPr>
  </w:style>
  <w:style w:type="paragraph" w:customStyle="1" w:styleId="TableParagraph">
    <w:name w:val="Table Paragraph"/>
    <w:basedOn w:val="Normal"/>
    <w:uiPriority w:val="1"/>
    <w:qFormat/>
    <w:rsid w:val="00B617BF"/>
    <w:pPr>
      <w:widowControl w:val="0"/>
      <w:autoSpaceDE w:val="0"/>
      <w:autoSpaceDN w:val="0"/>
      <w:spacing w:after="0" w:line="240" w:lineRule="auto"/>
      <w:ind w:left="107"/>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2022-03-11T02:03:00Z</dcterms:created>
  <dcterms:modified xsi:type="dcterms:W3CDTF">2022-03-16T13:13:00Z</dcterms:modified>
</cp:coreProperties>
</file>